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8FE09"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18168F4A" w14:textId="77777777" w:rsidR="00296928" w:rsidRPr="00486330" w:rsidRDefault="00296928" w:rsidP="00296928">
      <w:pPr>
        <w:pStyle w:val="Default"/>
        <w:jc w:val="both"/>
        <w:rPr>
          <w:rFonts w:ascii="Arial" w:hAnsi="Arial" w:cs="Arial"/>
          <w:bCs/>
          <w:iCs/>
          <w:sz w:val="22"/>
          <w:szCs w:val="22"/>
        </w:rPr>
      </w:pPr>
    </w:p>
    <w:p w14:paraId="3483D290" w14:textId="77777777" w:rsidR="00296928" w:rsidRPr="00486330" w:rsidRDefault="00296928" w:rsidP="00296928">
      <w:pPr>
        <w:pStyle w:val="Default"/>
        <w:rPr>
          <w:rFonts w:ascii="Arial" w:hAnsi="Arial" w:cs="Arial"/>
          <w:sz w:val="22"/>
          <w:szCs w:val="22"/>
        </w:rPr>
      </w:pPr>
    </w:p>
    <w:p w14:paraId="4031BF7F"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44/2020</w:t>
      </w:r>
    </w:p>
    <w:p w14:paraId="4F8C352A" w14:textId="77777777" w:rsidR="00296928" w:rsidRPr="00486330" w:rsidRDefault="00296928" w:rsidP="00296928">
      <w:pPr>
        <w:pStyle w:val="Default"/>
        <w:jc w:val="center"/>
        <w:rPr>
          <w:rFonts w:ascii="Arial" w:hAnsi="Arial" w:cs="Arial"/>
          <w:b/>
          <w:bCs/>
          <w:i/>
          <w:iCs/>
          <w:sz w:val="22"/>
          <w:szCs w:val="22"/>
        </w:rPr>
      </w:pPr>
    </w:p>
    <w:p w14:paraId="50E077C7"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4E60003B"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53F5C9B3" w14:textId="77777777" w:rsidR="00296928" w:rsidRPr="00486330" w:rsidRDefault="00296928" w:rsidP="00296928">
      <w:pPr>
        <w:pStyle w:val="Default"/>
        <w:jc w:val="both"/>
        <w:rPr>
          <w:rFonts w:ascii="Arial" w:hAnsi="Arial" w:cs="Arial"/>
          <w:bCs/>
          <w:iCs/>
          <w:sz w:val="22"/>
          <w:szCs w:val="22"/>
        </w:rPr>
      </w:pPr>
    </w:p>
    <w:p w14:paraId="1747B1F2"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34824331"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21.07.2020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11:00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04588413" w14:textId="77777777" w:rsidR="00296928" w:rsidRPr="00486330" w:rsidRDefault="00296928" w:rsidP="00C963A4">
      <w:pPr>
        <w:pStyle w:val="Default"/>
        <w:rPr>
          <w:rFonts w:ascii="Arial" w:hAnsi="Arial" w:cs="Arial"/>
          <w:bCs/>
          <w:iCs/>
          <w:sz w:val="22"/>
          <w:szCs w:val="22"/>
        </w:rPr>
      </w:pPr>
    </w:p>
    <w:p w14:paraId="52CF7523"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7BCDAE4E" w14:textId="77777777" w:rsidR="008756F1" w:rsidRDefault="005818C5">
      <w:pPr>
        <w:jc w:val="both"/>
      </w:pPr>
      <w:r>
        <w:br/>
      </w:r>
      <w:r>
        <w:rPr>
          <w:rFonts w:ascii="Arial" w:eastAsia="Arial" w:hAnsi="Arial" w:cs="Arial"/>
          <w:b/>
        </w:rPr>
        <w:t>SKLOP 1: Ostala oblovina listavcev, les za plošče mehki listavci v skupni izmeri 185,67 m</w:t>
      </w:r>
      <w:r>
        <w:rPr>
          <w:rFonts w:ascii="Arial" w:eastAsia="Arial" w:hAnsi="Arial" w:cs="Arial"/>
          <w:b/>
          <w:vertAlign w:val="superscript"/>
        </w:rPr>
        <w:t>3</w:t>
      </w:r>
      <w:r>
        <w:rPr>
          <w:rFonts w:ascii="Arial" w:eastAsia="Arial" w:hAnsi="Arial" w:cs="Arial"/>
        </w:rPr>
        <w:t xml:space="preserve">, ki se nahaja na lokaciji - Hotična, lega 7 v PE Postojna - začasno skladišče gozdno lesnih sortimentov (GLS); </w:t>
      </w:r>
      <w:r>
        <w:br/>
      </w:r>
      <w:r>
        <w:rPr>
          <w:rFonts w:ascii="Arial" w:eastAsia="Arial" w:hAnsi="Arial" w:cs="Arial"/>
          <w:b/>
        </w:rPr>
        <w:t>SKLOP 2: Ostala oblovina iglavcev v skupni izmeri 444</w:t>
      </w:r>
      <w:r>
        <w:rPr>
          <w:rFonts w:ascii="Arial" w:eastAsia="Arial" w:hAnsi="Arial" w:cs="Arial"/>
          <w:b/>
        </w:rPr>
        <w:t>,62 m</w:t>
      </w:r>
      <w:r>
        <w:rPr>
          <w:rFonts w:ascii="Arial" w:eastAsia="Arial" w:hAnsi="Arial" w:cs="Arial"/>
          <w:b/>
          <w:vertAlign w:val="superscript"/>
        </w:rPr>
        <w:t>3</w:t>
      </w:r>
      <w:r>
        <w:rPr>
          <w:rFonts w:ascii="Arial" w:eastAsia="Arial" w:hAnsi="Arial" w:cs="Arial"/>
        </w:rPr>
        <w:t xml:space="preserve">, ki se nahaja na lokaciji - Hotična, lega 8 v PE Postojna - začasno skladišče gozdno lesnih sortimentov (GLS); </w:t>
      </w:r>
      <w:r>
        <w:br/>
      </w:r>
      <w:r>
        <w:rPr>
          <w:rFonts w:ascii="Arial" w:eastAsia="Arial" w:hAnsi="Arial" w:cs="Arial"/>
          <w:b/>
        </w:rPr>
        <w:t>SKLOP 3: Ostala oblovina iglavcev v skupni izmeri 170,96 m</w:t>
      </w:r>
      <w:r>
        <w:rPr>
          <w:rFonts w:ascii="Arial" w:eastAsia="Arial" w:hAnsi="Arial" w:cs="Arial"/>
          <w:b/>
          <w:vertAlign w:val="superscript"/>
        </w:rPr>
        <w:t>3</w:t>
      </w:r>
      <w:r>
        <w:rPr>
          <w:rFonts w:ascii="Arial" w:eastAsia="Arial" w:hAnsi="Arial" w:cs="Arial"/>
        </w:rPr>
        <w:t>, ki se nahaja na lokaciji - Hotična, lega 9 v PE Postojna - začasno skladišče</w:t>
      </w:r>
      <w:r>
        <w:rPr>
          <w:rFonts w:ascii="Arial" w:eastAsia="Arial" w:hAnsi="Arial" w:cs="Arial"/>
        </w:rPr>
        <w:t xml:space="preserve"> gozdno lesnih sortimentov (GLS); </w:t>
      </w:r>
      <w:r>
        <w:br/>
      </w:r>
      <w:r>
        <w:rPr>
          <w:rFonts w:ascii="Arial" w:eastAsia="Arial" w:hAnsi="Arial" w:cs="Arial"/>
          <w:b/>
        </w:rPr>
        <w:t>SKLOP 4: Ostala oblovina iglavcev v skupni izmeri 499,91 m</w:t>
      </w:r>
      <w:r>
        <w:rPr>
          <w:rFonts w:ascii="Arial" w:eastAsia="Arial" w:hAnsi="Arial" w:cs="Arial"/>
          <w:b/>
          <w:vertAlign w:val="superscript"/>
        </w:rPr>
        <w:t>3</w:t>
      </w:r>
      <w:r>
        <w:rPr>
          <w:rFonts w:ascii="Arial" w:eastAsia="Arial" w:hAnsi="Arial" w:cs="Arial"/>
        </w:rPr>
        <w:t xml:space="preserve">, ki se nahaja na lokaciji - Prestranek, lega 18 v PE Postojna - začasno skladišče gozdno lesnih sortimentov (GLS); </w:t>
      </w:r>
      <w:r>
        <w:br/>
      </w:r>
      <w:r>
        <w:rPr>
          <w:rFonts w:ascii="Arial" w:eastAsia="Arial" w:hAnsi="Arial" w:cs="Arial"/>
          <w:b/>
        </w:rPr>
        <w:t>SKLOP 5: Ostala oblovina listavcev v skupni i</w:t>
      </w:r>
      <w:r>
        <w:rPr>
          <w:rFonts w:ascii="Arial" w:eastAsia="Arial" w:hAnsi="Arial" w:cs="Arial"/>
          <w:b/>
        </w:rPr>
        <w:t>zmeri 83,27 m</w:t>
      </w:r>
      <w:r>
        <w:rPr>
          <w:rFonts w:ascii="Arial" w:eastAsia="Arial" w:hAnsi="Arial" w:cs="Arial"/>
          <w:b/>
          <w:vertAlign w:val="superscript"/>
        </w:rPr>
        <w:t>3</w:t>
      </w:r>
      <w:r>
        <w:rPr>
          <w:rFonts w:ascii="Arial" w:eastAsia="Arial" w:hAnsi="Arial" w:cs="Arial"/>
        </w:rPr>
        <w:t xml:space="preserve">, ki se nahaja na lokaciji - Prestranek, lega 10 v PE Postojna - začasno skladišče gozdno lesnih sortimentov (GLS); </w:t>
      </w:r>
      <w:r>
        <w:br/>
      </w:r>
      <w:r>
        <w:rPr>
          <w:rFonts w:ascii="Arial" w:eastAsia="Arial" w:hAnsi="Arial" w:cs="Arial"/>
          <w:b/>
        </w:rPr>
        <w:t>SKLOP 6: Ostala oblovina listavcev- les za plošče trdi listavci v skupni izmeri 180,72 m</w:t>
      </w:r>
      <w:r>
        <w:rPr>
          <w:rFonts w:ascii="Arial" w:eastAsia="Arial" w:hAnsi="Arial" w:cs="Arial"/>
          <w:b/>
          <w:vertAlign w:val="superscript"/>
        </w:rPr>
        <w:t>3</w:t>
      </w:r>
      <w:r>
        <w:rPr>
          <w:rFonts w:ascii="Arial" w:eastAsia="Arial" w:hAnsi="Arial" w:cs="Arial"/>
        </w:rPr>
        <w:t>, ki se nahaja na lokaciji - Prestra</w:t>
      </w:r>
      <w:r>
        <w:rPr>
          <w:rFonts w:ascii="Arial" w:eastAsia="Arial" w:hAnsi="Arial" w:cs="Arial"/>
        </w:rPr>
        <w:t xml:space="preserve">nek, lega 17 v PE Postojna - začasno skladišče gozdno lesnih sortimentov (GLS); </w:t>
      </w:r>
      <w:r>
        <w:br/>
      </w:r>
      <w:r>
        <w:rPr>
          <w:rFonts w:ascii="Arial" w:eastAsia="Arial" w:hAnsi="Arial" w:cs="Arial"/>
          <w:b/>
        </w:rPr>
        <w:t>SKLOP 7: Ostala oblovina iglavcev v skupni izmeri 276,29 m</w:t>
      </w:r>
      <w:r>
        <w:rPr>
          <w:rFonts w:ascii="Arial" w:eastAsia="Arial" w:hAnsi="Arial" w:cs="Arial"/>
          <w:b/>
          <w:vertAlign w:val="superscript"/>
        </w:rPr>
        <w:t>3</w:t>
      </w:r>
      <w:r>
        <w:rPr>
          <w:rFonts w:ascii="Arial" w:eastAsia="Arial" w:hAnsi="Arial" w:cs="Arial"/>
        </w:rPr>
        <w:t xml:space="preserve">, ki se nahaja na lokaciji - Prestranek, lega 19 v PE Postojna - začasno skladišče gozdno lesnih sortimentov (GLS); </w:t>
      </w:r>
      <w:r>
        <w:br/>
      </w:r>
      <w:r>
        <w:rPr>
          <w:rFonts w:ascii="Arial" w:eastAsia="Arial" w:hAnsi="Arial" w:cs="Arial"/>
          <w:b/>
        </w:rPr>
        <w:t>SKLOP 8: Ostala oblovina listavcev- les za plošče trdi listavci v skupni izmeri 12,48 m</w:t>
      </w:r>
      <w:r>
        <w:rPr>
          <w:rFonts w:ascii="Arial" w:eastAsia="Arial" w:hAnsi="Arial" w:cs="Arial"/>
          <w:b/>
          <w:vertAlign w:val="superscript"/>
        </w:rPr>
        <w:t>3</w:t>
      </w:r>
      <w:r>
        <w:rPr>
          <w:rFonts w:ascii="Arial" w:eastAsia="Arial" w:hAnsi="Arial" w:cs="Arial"/>
        </w:rPr>
        <w:t xml:space="preserve">, ki se nahaja na lokaciji - Hotična, lega 10 v PE Postojna - začasno skladišče gozdno lesnih sortimentov (GLS); </w:t>
      </w:r>
      <w:r>
        <w:br/>
      </w:r>
      <w:r>
        <w:rPr>
          <w:rFonts w:ascii="Arial" w:eastAsia="Arial" w:hAnsi="Arial" w:cs="Arial"/>
          <w:b/>
        </w:rPr>
        <w:t xml:space="preserve">SKLOP 9: Hlodovina ostalih listavcev- gorski javor v </w:t>
      </w:r>
      <w:r>
        <w:rPr>
          <w:rFonts w:ascii="Arial" w:eastAsia="Arial" w:hAnsi="Arial" w:cs="Arial"/>
          <w:b/>
        </w:rPr>
        <w:t>skupni izmeri 14,19 m</w:t>
      </w:r>
      <w:r>
        <w:rPr>
          <w:rFonts w:ascii="Arial" w:eastAsia="Arial" w:hAnsi="Arial" w:cs="Arial"/>
          <w:b/>
          <w:vertAlign w:val="superscript"/>
        </w:rPr>
        <w:t>3</w:t>
      </w:r>
      <w:r>
        <w:rPr>
          <w:rFonts w:ascii="Arial" w:eastAsia="Arial" w:hAnsi="Arial" w:cs="Arial"/>
        </w:rPr>
        <w:t xml:space="preserve">, ki se nahaja na lokaciji - Prestranek, lega 20 v PE Postojna - začasno skladišče gozdno lesnih sortimentov (GLS); </w:t>
      </w:r>
    </w:p>
    <w:p w14:paraId="1CA4EA70"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7DC28727" w14:textId="77777777" w:rsidR="008756F1" w:rsidRDefault="005818C5">
      <w:pPr>
        <w:jc w:val="both"/>
      </w:pPr>
      <w:r>
        <w:rPr>
          <w:rFonts w:ascii="Arial" w:eastAsia="Arial" w:hAnsi="Arial" w:cs="Arial"/>
          <w:b/>
        </w:rPr>
        <w:lastRenderedPageBreak/>
        <w:t>SKLOP 1: 4.998,24 EUR brez DDV</w:t>
      </w:r>
      <w:r>
        <w:rPr>
          <w:rFonts w:ascii="Arial" w:eastAsia="Arial" w:hAnsi="Arial" w:cs="Arial"/>
        </w:rPr>
        <w:t xml:space="preserve"> pri čemer znesek posamičnega višanja izklicne cene znaša</w:t>
      </w:r>
      <w:r>
        <w:rPr>
          <w:rFonts w:ascii="Arial" w:eastAsia="Arial" w:hAnsi="Arial" w:cs="Arial"/>
        </w:rPr>
        <w:t xml:space="preserve"> 5,00% le te </w:t>
      </w:r>
      <w:r>
        <w:rPr>
          <w:rFonts w:ascii="Arial" w:eastAsia="Arial" w:hAnsi="Arial" w:cs="Arial"/>
          <w:b/>
        </w:rPr>
        <w:t>249,91 EUR brez DDV</w:t>
      </w:r>
    </w:p>
    <w:p w14:paraId="2AC7D36A" w14:textId="77777777" w:rsidR="008756F1" w:rsidRDefault="005818C5">
      <w:pPr>
        <w:jc w:val="both"/>
      </w:pPr>
      <w:r>
        <w:rPr>
          <w:rFonts w:ascii="Arial" w:eastAsia="Arial" w:hAnsi="Arial" w:cs="Arial"/>
          <w:b/>
        </w:rPr>
        <w:t>SKLOP 2: 11.155,52 EUR brez DDV</w:t>
      </w:r>
      <w:r>
        <w:rPr>
          <w:rFonts w:ascii="Arial" w:eastAsia="Arial" w:hAnsi="Arial" w:cs="Arial"/>
        </w:rPr>
        <w:t xml:space="preserve"> pri čemer znesek posamičnega višanja izklicne cene znaša 5,00% le te </w:t>
      </w:r>
      <w:r>
        <w:rPr>
          <w:rFonts w:ascii="Arial" w:eastAsia="Arial" w:hAnsi="Arial" w:cs="Arial"/>
          <w:b/>
        </w:rPr>
        <w:t>557,78 EUR brez DDV</w:t>
      </w:r>
    </w:p>
    <w:p w14:paraId="4F0640E1" w14:textId="77777777" w:rsidR="008756F1" w:rsidRDefault="005818C5">
      <w:pPr>
        <w:jc w:val="both"/>
      </w:pPr>
      <w:r>
        <w:rPr>
          <w:rFonts w:ascii="Arial" w:eastAsia="Arial" w:hAnsi="Arial" w:cs="Arial"/>
          <w:b/>
        </w:rPr>
        <w:t>SKLOP 3: 4.913,64 EUR brez DDV</w:t>
      </w:r>
      <w:r>
        <w:rPr>
          <w:rFonts w:ascii="Arial" w:eastAsia="Arial" w:hAnsi="Arial" w:cs="Arial"/>
        </w:rPr>
        <w:t xml:space="preserve"> pri čemer znesek posamičnega višanja izklicne cene znaša 5,00% le te </w:t>
      </w:r>
      <w:r>
        <w:rPr>
          <w:rFonts w:ascii="Arial" w:eastAsia="Arial" w:hAnsi="Arial" w:cs="Arial"/>
          <w:b/>
        </w:rPr>
        <w:t>24</w:t>
      </w:r>
      <w:r>
        <w:rPr>
          <w:rFonts w:ascii="Arial" w:eastAsia="Arial" w:hAnsi="Arial" w:cs="Arial"/>
          <w:b/>
        </w:rPr>
        <w:t>5,68 EUR brez DDV</w:t>
      </w:r>
    </w:p>
    <w:p w14:paraId="3DF3DA7F" w14:textId="77777777" w:rsidR="008756F1" w:rsidRDefault="005818C5">
      <w:pPr>
        <w:jc w:val="both"/>
      </w:pPr>
      <w:r>
        <w:rPr>
          <w:rFonts w:ascii="Arial" w:eastAsia="Arial" w:hAnsi="Arial" w:cs="Arial"/>
          <w:b/>
        </w:rPr>
        <w:t>SKLOP 4: 14.235,50 EUR brez DDV</w:t>
      </w:r>
      <w:r>
        <w:rPr>
          <w:rFonts w:ascii="Arial" w:eastAsia="Arial" w:hAnsi="Arial" w:cs="Arial"/>
        </w:rPr>
        <w:t xml:space="preserve"> pri čemer znesek posamičnega višanja izklicne cene znaša 5,00% le te </w:t>
      </w:r>
      <w:r>
        <w:rPr>
          <w:rFonts w:ascii="Arial" w:eastAsia="Arial" w:hAnsi="Arial" w:cs="Arial"/>
          <w:b/>
        </w:rPr>
        <w:t>711,78 EUR brez DDV</w:t>
      </w:r>
    </w:p>
    <w:p w14:paraId="4F11FD0C" w14:textId="77777777" w:rsidR="008756F1" w:rsidRDefault="005818C5">
      <w:pPr>
        <w:jc w:val="both"/>
      </w:pPr>
      <w:r>
        <w:rPr>
          <w:rFonts w:ascii="Arial" w:eastAsia="Arial" w:hAnsi="Arial" w:cs="Arial"/>
          <w:b/>
        </w:rPr>
        <w:t>SKLOP 5: 4.390,02 EUR brez DDV</w:t>
      </w:r>
      <w:r>
        <w:rPr>
          <w:rFonts w:ascii="Arial" w:eastAsia="Arial" w:hAnsi="Arial" w:cs="Arial"/>
        </w:rPr>
        <w:t xml:space="preserve"> pri čemer znesek posamičnega višanja izklicne cene znaša 5,00% le te </w:t>
      </w:r>
      <w:r>
        <w:rPr>
          <w:rFonts w:ascii="Arial" w:eastAsia="Arial" w:hAnsi="Arial" w:cs="Arial"/>
          <w:b/>
        </w:rPr>
        <w:t>219,50 EUR brez DDV</w:t>
      </w:r>
    </w:p>
    <w:p w14:paraId="00259712" w14:textId="77777777" w:rsidR="008756F1" w:rsidRDefault="005818C5">
      <w:pPr>
        <w:jc w:val="both"/>
      </w:pPr>
      <w:r>
        <w:rPr>
          <w:rFonts w:ascii="Arial" w:eastAsia="Arial" w:hAnsi="Arial" w:cs="Arial"/>
          <w:b/>
        </w:rPr>
        <w:t>SKLOP 6: 7.895,66 EUR brez DDV</w:t>
      </w:r>
      <w:r>
        <w:rPr>
          <w:rFonts w:ascii="Arial" w:eastAsia="Arial" w:hAnsi="Arial" w:cs="Arial"/>
        </w:rPr>
        <w:t xml:space="preserve"> pri čemer znesek posamičnega višanja izklicne cene znaša 5,00% le te </w:t>
      </w:r>
      <w:r>
        <w:rPr>
          <w:rFonts w:ascii="Arial" w:eastAsia="Arial" w:hAnsi="Arial" w:cs="Arial"/>
          <w:b/>
        </w:rPr>
        <w:t>394,78 EUR brez DDV</w:t>
      </w:r>
    </w:p>
    <w:p w14:paraId="3D213B9F" w14:textId="77777777" w:rsidR="008756F1" w:rsidRDefault="005818C5">
      <w:pPr>
        <w:jc w:val="both"/>
      </w:pPr>
      <w:r>
        <w:rPr>
          <w:rFonts w:ascii="Arial" w:eastAsia="Arial" w:hAnsi="Arial" w:cs="Arial"/>
          <w:b/>
        </w:rPr>
        <w:t>SKLOP 7: 8.664,34 EUR brez DDV</w:t>
      </w:r>
      <w:r>
        <w:rPr>
          <w:rFonts w:ascii="Arial" w:eastAsia="Arial" w:hAnsi="Arial" w:cs="Arial"/>
        </w:rPr>
        <w:t xml:space="preserve"> pri čemer znese</w:t>
      </w:r>
      <w:r>
        <w:rPr>
          <w:rFonts w:ascii="Arial" w:eastAsia="Arial" w:hAnsi="Arial" w:cs="Arial"/>
        </w:rPr>
        <w:t xml:space="preserve">k posamičnega višanja izklicne cene znaša 5,00% le te </w:t>
      </w:r>
      <w:r>
        <w:rPr>
          <w:rFonts w:ascii="Arial" w:eastAsia="Arial" w:hAnsi="Arial" w:cs="Arial"/>
          <w:b/>
        </w:rPr>
        <w:t>433,22 EUR brez DDV</w:t>
      </w:r>
    </w:p>
    <w:p w14:paraId="3EF91170" w14:textId="77777777" w:rsidR="008756F1" w:rsidRDefault="005818C5">
      <w:pPr>
        <w:jc w:val="both"/>
      </w:pPr>
      <w:r>
        <w:rPr>
          <w:rFonts w:ascii="Arial" w:eastAsia="Arial" w:hAnsi="Arial" w:cs="Arial"/>
          <w:b/>
        </w:rPr>
        <w:t>SKLOP 8: 551,37 EUR brez DDV</w:t>
      </w:r>
      <w:r>
        <w:rPr>
          <w:rFonts w:ascii="Arial" w:eastAsia="Arial" w:hAnsi="Arial" w:cs="Arial"/>
        </w:rPr>
        <w:t xml:space="preserve"> pri čemer znesek posamičnega višanja izklicne cene znaša 5,00% le te </w:t>
      </w:r>
      <w:r>
        <w:rPr>
          <w:rFonts w:ascii="Arial" w:eastAsia="Arial" w:hAnsi="Arial" w:cs="Arial"/>
          <w:b/>
        </w:rPr>
        <w:t>27,57 EUR brez DDV</w:t>
      </w:r>
    </w:p>
    <w:p w14:paraId="741ED345" w14:textId="77777777" w:rsidR="008756F1" w:rsidRDefault="005818C5">
      <w:pPr>
        <w:jc w:val="both"/>
      </w:pPr>
      <w:r>
        <w:rPr>
          <w:rFonts w:ascii="Arial" w:eastAsia="Arial" w:hAnsi="Arial" w:cs="Arial"/>
          <w:b/>
        </w:rPr>
        <w:t>SKLOP 9: 1.843,42 EUR brez DDV</w:t>
      </w:r>
      <w:r>
        <w:rPr>
          <w:rFonts w:ascii="Arial" w:eastAsia="Arial" w:hAnsi="Arial" w:cs="Arial"/>
        </w:rPr>
        <w:t xml:space="preserve"> pri čemer znesek posamičnega višan</w:t>
      </w:r>
      <w:r>
        <w:rPr>
          <w:rFonts w:ascii="Arial" w:eastAsia="Arial" w:hAnsi="Arial" w:cs="Arial"/>
        </w:rPr>
        <w:t xml:space="preserve">ja izklicne cene znaša 5,00% le te </w:t>
      </w:r>
      <w:r>
        <w:rPr>
          <w:rFonts w:ascii="Arial" w:eastAsia="Arial" w:hAnsi="Arial" w:cs="Arial"/>
          <w:b/>
        </w:rPr>
        <w:t>92,17 EUR brez DDV</w:t>
      </w:r>
    </w:p>
    <w:p w14:paraId="5D9BF93F"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43B5D767" w14:textId="77777777" w:rsidR="00296928" w:rsidRPr="00486330" w:rsidRDefault="00296928" w:rsidP="00296928">
      <w:pPr>
        <w:jc w:val="both"/>
        <w:rPr>
          <w:rFonts w:ascii="Arial" w:hAnsi="Arial" w:cs="Arial"/>
        </w:rPr>
      </w:pPr>
      <w:r w:rsidRPr="00486330">
        <w:rPr>
          <w:rFonts w:ascii="Arial" w:hAnsi="Arial" w:cs="Arial"/>
          <w:b/>
        </w:rPr>
        <w:t>Kavcija:</w:t>
      </w:r>
    </w:p>
    <w:p w14:paraId="32156B60"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20.07.2020</w:t>
      </w:r>
      <w:r w:rsidRPr="00486330">
        <w:rPr>
          <w:rFonts w:ascii="Arial" w:hAnsi="Arial" w:cs="Arial"/>
        </w:rPr>
        <w:t xml:space="preserve"> na poslovni račun prodajalca št. SI56 0292 2026 1894 466 pri NLB d.d. , sklic: </w:t>
      </w:r>
      <w:r>
        <w:rPr>
          <w:rFonts w:ascii="Arial" w:hAnsi="Arial" w:cs="Arial"/>
        </w:rPr>
        <w:t>44-2020</w:t>
      </w:r>
      <w:r w:rsidR="00854A4A" w:rsidRPr="00486330">
        <w:rPr>
          <w:rFonts w:ascii="Arial" w:hAnsi="Arial" w:cs="Arial"/>
        </w:rPr>
        <w:t xml:space="preserve">, sklop </w:t>
      </w:r>
      <w:r>
        <w:rPr>
          <w:rFonts w:ascii="Arial" w:hAnsi="Arial" w:cs="Arial"/>
        </w:rPr>
        <w:t>1, 2, 3, 4, 5, 6, 7, 8 in 9</w:t>
      </w:r>
      <w:r w:rsidR="00C44EF5" w:rsidRPr="00486330">
        <w:rPr>
          <w:rFonts w:ascii="Arial" w:hAnsi="Arial" w:cs="Arial"/>
        </w:rPr>
        <w:t>.</w:t>
      </w:r>
    </w:p>
    <w:p w14:paraId="7AC51D5C"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20.07.2020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77044A4E"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7AA38426"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6E11A2B5" w14:textId="63FFF6B2" w:rsidR="008756F1" w:rsidRDefault="005818C5">
      <w:r>
        <w:lastRenderedPageBreak/>
        <w:br/>
      </w:r>
      <w:r>
        <w:rPr>
          <w:rFonts w:ascii="Arial" w:eastAsia="Arial" w:hAnsi="Arial" w:cs="Arial"/>
          <w:b/>
        </w:rPr>
        <w:t>SKLOP 1: 609,78 EUR</w:t>
      </w:r>
      <w:r>
        <w:rPr>
          <w:rFonts w:ascii="Arial" w:eastAsia="Arial" w:hAnsi="Arial" w:cs="Arial"/>
          <w:b/>
        </w:rPr>
        <w:t>;</w:t>
      </w:r>
      <w:r>
        <w:br/>
      </w:r>
      <w:r>
        <w:rPr>
          <w:rFonts w:ascii="Arial" w:eastAsia="Arial" w:hAnsi="Arial" w:cs="Arial"/>
          <w:b/>
        </w:rPr>
        <w:t>SKLOP 2: 1.360,97 EUR</w:t>
      </w:r>
      <w:r>
        <w:rPr>
          <w:rFonts w:ascii="Arial" w:eastAsia="Arial" w:hAnsi="Arial" w:cs="Arial"/>
          <w:b/>
        </w:rPr>
        <w:t>;</w:t>
      </w:r>
      <w:r>
        <w:br/>
      </w:r>
      <w:r>
        <w:rPr>
          <w:rFonts w:ascii="Arial" w:eastAsia="Arial" w:hAnsi="Arial" w:cs="Arial"/>
          <w:b/>
        </w:rPr>
        <w:t>SKLOP 3: 599,46 EUR</w:t>
      </w:r>
      <w:r>
        <w:rPr>
          <w:rFonts w:ascii="Arial" w:eastAsia="Arial" w:hAnsi="Arial" w:cs="Arial"/>
          <w:b/>
        </w:rPr>
        <w:t>;</w:t>
      </w:r>
      <w:r>
        <w:br/>
      </w:r>
      <w:r>
        <w:rPr>
          <w:rFonts w:ascii="Arial" w:eastAsia="Arial" w:hAnsi="Arial" w:cs="Arial"/>
          <w:b/>
        </w:rPr>
        <w:t>SKLOP 4: 1.736,73 EUR</w:t>
      </w:r>
      <w:r>
        <w:rPr>
          <w:rFonts w:ascii="Arial" w:eastAsia="Arial" w:hAnsi="Arial" w:cs="Arial"/>
          <w:b/>
        </w:rPr>
        <w:t>;</w:t>
      </w:r>
      <w:r>
        <w:br/>
      </w:r>
      <w:r>
        <w:rPr>
          <w:rFonts w:ascii="Arial" w:eastAsia="Arial" w:hAnsi="Arial" w:cs="Arial"/>
          <w:b/>
        </w:rPr>
        <w:t>SKLOP 5: 535,58 EUR</w:t>
      </w:r>
      <w:r>
        <w:rPr>
          <w:rFonts w:ascii="Arial" w:eastAsia="Arial" w:hAnsi="Arial" w:cs="Arial"/>
          <w:b/>
        </w:rPr>
        <w:t>;</w:t>
      </w:r>
      <w:r>
        <w:br/>
      </w:r>
      <w:r>
        <w:rPr>
          <w:rFonts w:ascii="Arial" w:eastAsia="Arial" w:hAnsi="Arial" w:cs="Arial"/>
          <w:b/>
        </w:rPr>
        <w:t>SKLOP 6: 963,27 EUR</w:t>
      </w:r>
      <w:r>
        <w:rPr>
          <w:rFonts w:ascii="Arial" w:eastAsia="Arial" w:hAnsi="Arial" w:cs="Arial"/>
          <w:b/>
        </w:rPr>
        <w:t>;</w:t>
      </w:r>
      <w:r>
        <w:br/>
      </w:r>
      <w:r>
        <w:rPr>
          <w:rFonts w:ascii="Arial" w:eastAsia="Arial" w:hAnsi="Arial" w:cs="Arial"/>
          <w:b/>
        </w:rPr>
        <w:t>SKLOP 7: 1.057,05 EUR</w:t>
      </w:r>
      <w:r>
        <w:rPr>
          <w:rFonts w:ascii="Arial" w:eastAsia="Arial" w:hAnsi="Arial" w:cs="Arial"/>
          <w:b/>
        </w:rPr>
        <w:t>;</w:t>
      </w:r>
      <w:r>
        <w:br/>
      </w:r>
      <w:r>
        <w:rPr>
          <w:rFonts w:ascii="Arial" w:eastAsia="Arial" w:hAnsi="Arial" w:cs="Arial"/>
          <w:b/>
        </w:rPr>
        <w:t>SKLOP 8: 67,27 EUR</w:t>
      </w:r>
      <w:r>
        <w:rPr>
          <w:rFonts w:ascii="Arial" w:eastAsia="Arial" w:hAnsi="Arial" w:cs="Arial"/>
          <w:b/>
        </w:rPr>
        <w:t>;</w:t>
      </w:r>
      <w:r>
        <w:br/>
      </w:r>
      <w:r>
        <w:rPr>
          <w:rFonts w:ascii="Arial" w:eastAsia="Arial" w:hAnsi="Arial" w:cs="Arial"/>
          <w:b/>
        </w:rPr>
        <w:t>SKLOP 9: 224,90 EUR</w:t>
      </w:r>
      <w:r>
        <w:rPr>
          <w:rFonts w:ascii="Arial" w:eastAsia="Arial" w:hAnsi="Arial" w:cs="Arial"/>
          <w:b/>
        </w:rPr>
        <w:t>;</w:t>
      </w:r>
    </w:p>
    <w:p w14:paraId="359BF22A" w14:textId="77777777" w:rsidR="00E37DA3" w:rsidRPr="00486330" w:rsidRDefault="00E37DA3" w:rsidP="00E37DA3">
      <w:pPr>
        <w:spacing w:after="0" w:line="240" w:lineRule="auto"/>
        <w:jc w:val="both"/>
        <w:rPr>
          <w:rFonts w:ascii="Arial" w:hAnsi="Arial" w:cs="Arial"/>
          <w:u w:val="single"/>
        </w:rPr>
      </w:pPr>
    </w:p>
    <w:p w14:paraId="3AA60B34"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0F088A7B"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55B55A30"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2951C48C"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40EDF1EC"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0366B405"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5973CD7A" w14:textId="77777777" w:rsidR="005818C5" w:rsidRDefault="005818C5" w:rsidP="005818C5">
      <w:pPr>
        <w:jc w:val="both"/>
        <w:rPr>
          <w:rFonts w:ascii="Arial" w:hAnsi="Arial" w:cs="Arial"/>
        </w:rPr>
      </w:pPr>
      <w:r w:rsidRPr="00BA186B">
        <w:rPr>
          <w:rFonts w:ascii="Arial" w:hAnsi="Arial" w:cs="Arial"/>
        </w:rPr>
        <w:t xml:space="preserve">Kupnina mora biti plačana najkasneje v roku 3 dni po sklenitvi prodajne pogodbe. V kolikor nastopijo na strani kupca utemeljene okoliščine, da kupnine ne bi mogel poravnati v določenem </w:t>
      </w:r>
      <w:r w:rsidRPr="00BA186B">
        <w:rPr>
          <w:rFonts w:ascii="Arial" w:hAnsi="Arial" w:cs="Arial"/>
        </w:rPr>
        <w:lastRenderedPageBreak/>
        <w:t>roku 3 dni po sklenitvi pogodbe, mora o tem nemudoma</w:t>
      </w:r>
      <w:r w:rsidRPr="00BA186B">
        <w:rPr>
          <w:rFonts w:ascii="Arial" w:hAnsi="Arial" w:cs="Arial"/>
          <w:b/>
          <w:bCs/>
          <w:i/>
          <w:iCs/>
        </w:rPr>
        <w:t xml:space="preserve"> </w:t>
      </w:r>
      <w:r w:rsidRPr="00BA186B">
        <w:rPr>
          <w:rFonts w:ascii="Arial" w:hAnsi="Arial" w:cs="Arial"/>
        </w:rPr>
        <w:t>in še pred potekom 3-dnevnega roka za plačilo po pogodbi, obvestiti prodajalca, slednji pa bo presodil, če so okoliščine, ki jih navaja kupec utemeljene, in v primeru</w:t>
      </w:r>
      <w:r w:rsidRPr="00BA186B">
        <w:rPr>
          <w:rFonts w:ascii="Arial" w:hAnsi="Arial" w:cs="Arial"/>
          <w:b/>
          <w:bCs/>
          <w:i/>
          <w:iCs/>
        </w:rPr>
        <w:t> </w:t>
      </w:r>
      <w:r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Pr>
          <w:rFonts w:ascii="Arial" w:hAnsi="Arial" w:cs="Arial"/>
        </w:rPr>
        <w:t>1</w:t>
      </w:r>
      <w:r w:rsidRPr="00BA186B">
        <w:rPr>
          <w:rFonts w:ascii="Arial" w:hAnsi="Arial" w:cs="Arial"/>
        </w:rPr>
        <w:t>0 dni. Kupnina mora biti plačana v celotnem znesku. Plačilo kupnine v navedenem roku je bistvena sestavina prodajne pogodbe.</w:t>
      </w:r>
    </w:p>
    <w:p w14:paraId="36890175"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4109ADA9"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2B58032A" w14:textId="38834DE4" w:rsidR="008756F1" w:rsidRDefault="005818C5">
      <w:pPr>
        <w:jc w:val="both"/>
      </w:pPr>
      <w:r>
        <w:rPr>
          <w:rFonts w:ascii="Arial" w:eastAsia="Arial" w:hAnsi="Arial" w:cs="Arial"/>
        </w:rPr>
        <w:t>- za SKLOP 1 se kupec obveže blago odpeljati najkasneje v roku 10 dni od celo</w:t>
      </w:r>
      <w:r>
        <w:rPr>
          <w:rFonts w:ascii="Arial" w:eastAsia="Arial" w:hAnsi="Arial" w:cs="Arial"/>
        </w:rPr>
        <w:t>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w:t>
      </w:r>
      <w:r>
        <w:rPr>
          <w:rFonts w:ascii="Arial" w:eastAsia="Arial" w:hAnsi="Arial" w:cs="Arial"/>
        </w:rPr>
        <w:t>o odpeljati najkasneje v roku 10 dni od celotnega plačila 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obveže blago odpeljati najkasneje v roku 10 dni od celotnega plačil</w:t>
      </w:r>
      <w:r>
        <w:rPr>
          <w:rFonts w:ascii="Arial" w:eastAsia="Arial" w:hAnsi="Arial" w:cs="Arial"/>
        </w:rPr>
        <w:t>a kupnine.</w:t>
      </w:r>
      <w:r>
        <w:br/>
      </w:r>
      <w:r>
        <w:rPr>
          <w:rFonts w:ascii="Arial" w:eastAsia="Arial" w:hAnsi="Arial" w:cs="Arial"/>
        </w:rPr>
        <w:t>- za SKLOP 7 se kupec obveže blago odpeljati najkasneje v roku 10 dni od celotnega plačila kupnine.</w:t>
      </w:r>
      <w:r>
        <w:br/>
      </w:r>
      <w:r>
        <w:rPr>
          <w:rFonts w:ascii="Arial" w:eastAsia="Arial" w:hAnsi="Arial" w:cs="Arial"/>
        </w:rPr>
        <w:t>- za SKLOP 8 se kupec obveže blago odpeljati najkasneje v roku 10 dni od celotnega plačila kupnine.</w:t>
      </w:r>
      <w:r>
        <w:br/>
      </w:r>
      <w:r>
        <w:rPr>
          <w:rFonts w:ascii="Arial" w:eastAsia="Arial" w:hAnsi="Arial" w:cs="Arial"/>
        </w:rPr>
        <w:t xml:space="preserve">- za SKLOP 9 se kupec obveže blago odpeljati </w:t>
      </w:r>
      <w:r>
        <w:rPr>
          <w:rFonts w:ascii="Arial" w:eastAsia="Arial" w:hAnsi="Arial" w:cs="Arial"/>
        </w:rPr>
        <w:t>najkasneje v roku 10 dni od celotnega plačila kupnine.</w:t>
      </w:r>
    </w:p>
    <w:p w14:paraId="6A7E22C5"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0408C878"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5FFF6275" w14:textId="77777777" w:rsidR="00296928" w:rsidRPr="00486330" w:rsidRDefault="00296928" w:rsidP="00296928">
      <w:pPr>
        <w:spacing w:after="0" w:line="240" w:lineRule="auto"/>
        <w:jc w:val="both"/>
        <w:rPr>
          <w:rFonts w:ascii="Arial" w:hAnsi="Arial" w:cs="Arial"/>
          <w:b/>
        </w:rPr>
      </w:pPr>
    </w:p>
    <w:p w14:paraId="63710B8D"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02D51364"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4692827C" w14:textId="77777777" w:rsidR="00296928" w:rsidRPr="00486330" w:rsidRDefault="00296928" w:rsidP="00296928">
      <w:pPr>
        <w:pStyle w:val="Default"/>
        <w:spacing w:after="27"/>
        <w:jc w:val="both"/>
        <w:rPr>
          <w:rFonts w:ascii="Arial" w:hAnsi="Arial" w:cs="Arial"/>
          <w:b/>
          <w:color w:val="auto"/>
          <w:sz w:val="22"/>
          <w:szCs w:val="22"/>
        </w:rPr>
      </w:pPr>
      <w:bookmarkStart w:id="0" w:name="_GoBack"/>
      <w:bookmarkEnd w:id="0"/>
      <w:r w:rsidRPr="00486330">
        <w:rPr>
          <w:rFonts w:ascii="Arial" w:hAnsi="Arial" w:cs="Arial"/>
          <w:b/>
          <w:color w:val="auto"/>
          <w:sz w:val="22"/>
          <w:szCs w:val="22"/>
        </w:rPr>
        <w:t>Rok za oddajo pisnih ponudb, način oddaje ponudb:</w:t>
      </w:r>
    </w:p>
    <w:p w14:paraId="7DA49972" w14:textId="77777777" w:rsidR="00296928" w:rsidRPr="00486330" w:rsidRDefault="00296928" w:rsidP="00296928">
      <w:pPr>
        <w:pStyle w:val="Default"/>
        <w:spacing w:after="27"/>
        <w:jc w:val="both"/>
        <w:rPr>
          <w:rFonts w:ascii="Arial" w:hAnsi="Arial" w:cs="Arial"/>
          <w:b/>
          <w:color w:val="auto"/>
          <w:sz w:val="22"/>
          <w:szCs w:val="22"/>
        </w:rPr>
      </w:pPr>
    </w:p>
    <w:p w14:paraId="2E9FB8C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21.07.2020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w:t>
      </w:r>
      <w:r w:rsidRPr="00486330">
        <w:rPr>
          <w:rFonts w:ascii="Arial" w:hAnsi="Arial" w:cs="Arial"/>
          <w:b/>
          <w:sz w:val="22"/>
          <w:szCs w:val="22"/>
        </w:rPr>
        <w:lastRenderedPageBreak/>
        <w:t xml:space="preserve">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44/2020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408088A1" w14:textId="77777777" w:rsidR="00296928" w:rsidRPr="00486330" w:rsidRDefault="00296928" w:rsidP="00296928">
      <w:pPr>
        <w:pStyle w:val="Default"/>
        <w:spacing w:after="27"/>
        <w:jc w:val="both"/>
        <w:rPr>
          <w:rFonts w:ascii="Arial" w:hAnsi="Arial" w:cs="Arial"/>
          <w:b/>
          <w:color w:val="auto"/>
          <w:sz w:val="22"/>
          <w:szCs w:val="22"/>
        </w:rPr>
      </w:pPr>
    </w:p>
    <w:p w14:paraId="1E065644"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74283702" w14:textId="77777777" w:rsidR="00296928" w:rsidRPr="00486330" w:rsidRDefault="00296928" w:rsidP="00296928">
      <w:pPr>
        <w:pStyle w:val="Default"/>
        <w:spacing w:after="27"/>
        <w:jc w:val="both"/>
        <w:rPr>
          <w:rFonts w:ascii="Arial" w:hAnsi="Arial" w:cs="Arial"/>
          <w:color w:val="auto"/>
          <w:sz w:val="22"/>
          <w:szCs w:val="22"/>
        </w:rPr>
      </w:pPr>
    </w:p>
    <w:p w14:paraId="45D32C6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515C5698" w14:textId="77777777" w:rsidR="00296928" w:rsidRPr="00486330" w:rsidRDefault="00296928" w:rsidP="00296928">
      <w:pPr>
        <w:pStyle w:val="Default"/>
        <w:spacing w:after="27"/>
        <w:jc w:val="both"/>
        <w:rPr>
          <w:rFonts w:ascii="Arial" w:hAnsi="Arial" w:cs="Arial"/>
          <w:color w:val="auto"/>
          <w:sz w:val="22"/>
          <w:szCs w:val="22"/>
        </w:rPr>
      </w:pPr>
    </w:p>
    <w:p w14:paraId="5E72EED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7A4298D4"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67EE0994"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31F269AE"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3BCCF5CD" w14:textId="77777777" w:rsidR="00296928" w:rsidRPr="00486330" w:rsidRDefault="00296928" w:rsidP="00296928">
      <w:pPr>
        <w:pStyle w:val="Default"/>
        <w:spacing w:after="27"/>
        <w:jc w:val="both"/>
        <w:rPr>
          <w:rFonts w:ascii="Arial" w:hAnsi="Arial" w:cs="Arial"/>
          <w:color w:val="auto"/>
          <w:sz w:val="22"/>
          <w:szCs w:val="22"/>
        </w:rPr>
      </w:pPr>
    </w:p>
    <w:p w14:paraId="40FE9F2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032C614E" w14:textId="77777777" w:rsidR="00296928" w:rsidRPr="00486330" w:rsidRDefault="00296928" w:rsidP="00296928">
      <w:pPr>
        <w:pStyle w:val="Default"/>
        <w:spacing w:after="27"/>
        <w:jc w:val="both"/>
        <w:rPr>
          <w:rFonts w:ascii="Arial" w:hAnsi="Arial" w:cs="Arial"/>
          <w:color w:val="auto"/>
          <w:sz w:val="22"/>
          <w:szCs w:val="22"/>
        </w:rPr>
      </w:pPr>
    </w:p>
    <w:p w14:paraId="589DA169"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32461C34" w14:textId="77777777" w:rsidR="00296928" w:rsidRPr="00486330" w:rsidRDefault="00296928" w:rsidP="00296928">
      <w:pPr>
        <w:pStyle w:val="Default"/>
        <w:jc w:val="both"/>
        <w:rPr>
          <w:rFonts w:ascii="Arial" w:hAnsi="Arial" w:cs="Arial"/>
          <w:sz w:val="22"/>
          <w:szCs w:val="22"/>
        </w:rPr>
      </w:pPr>
    </w:p>
    <w:p w14:paraId="46B4C651"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2028D996" w14:textId="77777777" w:rsidR="00296928" w:rsidRPr="00486330" w:rsidRDefault="00296928" w:rsidP="00296928">
      <w:pPr>
        <w:pStyle w:val="Default"/>
        <w:jc w:val="both"/>
        <w:rPr>
          <w:rFonts w:ascii="Arial" w:hAnsi="Arial" w:cs="Arial"/>
          <w:color w:val="auto"/>
          <w:sz w:val="22"/>
          <w:szCs w:val="22"/>
        </w:rPr>
      </w:pPr>
    </w:p>
    <w:p w14:paraId="5A2FFFE5"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7E78DB11"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7D790412" w14:textId="77777777" w:rsidR="00DE7637" w:rsidRPr="00486330" w:rsidRDefault="00DE7637" w:rsidP="00296928">
      <w:pPr>
        <w:jc w:val="both"/>
        <w:rPr>
          <w:rFonts w:ascii="Arial" w:hAnsi="Arial" w:cs="Arial"/>
        </w:rPr>
      </w:pPr>
    </w:p>
    <w:p w14:paraId="269E3222"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1DF6051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022EFD4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5FB87605" w14:textId="77777777" w:rsidR="00296928" w:rsidRPr="00486330" w:rsidRDefault="00296928" w:rsidP="00296928">
      <w:pPr>
        <w:spacing w:after="0" w:line="240" w:lineRule="auto"/>
        <w:jc w:val="both"/>
        <w:rPr>
          <w:rFonts w:ascii="Arial" w:hAnsi="Arial" w:cs="Arial"/>
        </w:rPr>
      </w:pPr>
    </w:p>
    <w:p w14:paraId="4294921C"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58B6030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59A0037B" w14:textId="77777777" w:rsidR="00296928" w:rsidRPr="00486330" w:rsidRDefault="00296928" w:rsidP="00296928">
      <w:pPr>
        <w:spacing w:after="0" w:line="240" w:lineRule="auto"/>
        <w:jc w:val="both"/>
        <w:rPr>
          <w:rFonts w:ascii="Arial" w:hAnsi="Arial" w:cs="Arial"/>
        </w:rPr>
      </w:pPr>
      <w:r w:rsidRPr="00486330">
        <w:rPr>
          <w:rFonts w:ascii="Arial" w:hAnsi="Arial" w:cs="Arial"/>
        </w:rPr>
        <w:lastRenderedPageBreak/>
        <w:t>-</w:t>
      </w:r>
      <w:r w:rsidRPr="00486330">
        <w:rPr>
          <w:rFonts w:ascii="Arial" w:hAnsi="Arial" w:cs="Arial"/>
        </w:rPr>
        <w:tab/>
        <w:t>izpolnjene lističe prepogne na način, da je zapisana vsebina na notranji strani lističa,</w:t>
      </w:r>
    </w:p>
    <w:p w14:paraId="6AB265E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58FBBE5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4CC2A3CA" w14:textId="77777777" w:rsidR="0064594D" w:rsidRDefault="0064594D" w:rsidP="00296928">
      <w:pPr>
        <w:jc w:val="both"/>
        <w:rPr>
          <w:rFonts w:ascii="Arial" w:hAnsi="Arial" w:cs="Arial"/>
        </w:rPr>
      </w:pPr>
    </w:p>
    <w:p w14:paraId="62126A73"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778AB77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1FAD031C"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4B5D0989"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4B43A7BB" w14:textId="77777777" w:rsidR="008756F1" w:rsidRDefault="005818C5">
      <w:pPr>
        <w:jc w:val="both"/>
      </w:pPr>
      <w:r>
        <w:rPr>
          <w:rFonts w:ascii="Arial" w:eastAsia="Arial" w:hAnsi="Arial" w:cs="Arial"/>
          <w:b/>
        </w:rPr>
        <w:t xml:space="preserve">SKLOP 1: </w:t>
      </w:r>
      <w:r>
        <w:rPr>
          <w:rFonts w:ascii="Arial" w:eastAsia="Arial" w:hAnsi="Arial" w:cs="Arial"/>
        </w:rPr>
        <w:t xml:space="preserve">g. Sebastjan Bizjak, kontakt: . Ogled je možen dne </w:t>
      </w:r>
      <w:r>
        <w:rPr>
          <w:rFonts w:ascii="Arial" w:eastAsia="Arial" w:hAnsi="Arial" w:cs="Arial"/>
        </w:rPr>
        <w:t>20.07.2020 med 08. in 10. uro.</w:t>
      </w:r>
    </w:p>
    <w:p w14:paraId="7D869E67" w14:textId="77777777" w:rsidR="008756F1" w:rsidRDefault="005818C5">
      <w:pPr>
        <w:jc w:val="both"/>
      </w:pPr>
      <w:r>
        <w:rPr>
          <w:rFonts w:ascii="Arial" w:eastAsia="Arial" w:hAnsi="Arial" w:cs="Arial"/>
          <w:b/>
        </w:rPr>
        <w:t xml:space="preserve">SKLOP 2: </w:t>
      </w:r>
      <w:r>
        <w:rPr>
          <w:rFonts w:ascii="Arial" w:eastAsia="Arial" w:hAnsi="Arial" w:cs="Arial"/>
        </w:rPr>
        <w:t>g. Sebastjan Bizjak, kontakt: . Ogled je možen dne 20.07.2020 med 08. in 10. uro.</w:t>
      </w:r>
    </w:p>
    <w:p w14:paraId="3077BDB8" w14:textId="77777777" w:rsidR="008756F1" w:rsidRDefault="005818C5">
      <w:pPr>
        <w:jc w:val="both"/>
      </w:pPr>
      <w:r>
        <w:rPr>
          <w:rFonts w:ascii="Arial" w:eastAsia="Arial" w:hAnsi="Arial" w:cs="Arial"/>
          <w:b/>
        </w:rPr>
        <w:t xml:space="preserve">SKLOP 3: </w:t>
      </w:r>
      <w:r>
        <w:rPr>
          <w:rFonts w:ascii="Arial" w:eastAsia="Arial" w:hAnsi="Arial" w:cs="Arial"/>
        </w:rPr>
        <w:t>g. Sebastjan Bizjak, kontakt: . Ogled je možen dne 20.07.2020 med 08. in 10. uro.</w:t>
      </w:r>
    </w:p>
    <w:p w14:paraId="7CB60FAF" w14:textId="77777777" w:rsidR="008756F1" w:rsidRDefault="005818C5">
      <w:pPr>
        <w:jc w:val="both"/>
      </w:pPr>
      <w:r>
        <w:rPr>
          <w:rFonts w:ascii="Arial" w:eastAsia="Arial" w:hAnsi="Arial" w:cs="Arial"/>
          <w:b/>
        </w:rPr>
        <w:t xml:space="preserve">SKLOP 4: </w:t>
      </w:r>
      <w:r>
        <w:rPr>
          <w:rFonts w:ascii="Arial" w:eastAsia="Arial" w:hAnsi="Arial" w:cs="Arial"/>
        </w:rPr>
        <w:t>g. Sebastjan Bizjak, kontakt: . Og</w:t>
      </w:r>
      <w:r>
        <w:rPr>
          <w:rFonts w:ascii="Arial" w:eastAsia="Arial" w:hAnsi="Arial" w:cs="Arial"/>
        </w:rPr>
        <w:t>led je možen dne 20.07.2020 med 08. in 10. uro.</w:t>
      </w:r>
    </w:p>
    <w:p w14:paraId="6F84B697" w14:textId="77777777" w:rsidR="008756F1" w:rsidRDefault="005818C5">
      <w:pPr>
        <w:jc w:val="both"/>
      </w:pPr>
      <w:r>
        <w:rPr>
          <w:rFonts w:ascii="Arial" w:eastAsia="Arial" w:hAnsi="Arial" w:cs="Arial"/>
          <w:b/>
        </w:rPr>
        <w:t xml:space="preserve">SKLOP 5: </w:t>
      </w:r>
      <w:r>
        <w:rPr>
          <w:rFonts w:ascii="Arial" w:eastAsia="Arial" w:hAnsi="Arial" w:cs="Arial"/>
        </w:rPr>
        <w:t>g. Sebastjan Bizjak, kontakt: . Ogled je možen dne 20.07.2020 med 08. in 10. uro.</w:t>
      </w:r>
    </w:p>
    <w:p w14:paraId="515DAF2C" w14:textId="77777777" w:rsidR="008756F1" w:rsidRDefault="005818C5">
      <w:pPr>
        <w:jc w:val="both"/>
      </w:pPr>
      <w:r>
        <w:rPr>
          <w:rFonts w:ascii="Arial" w:eastAsia="Arial" w:hAnsi="Arial" w:cs="Arial"/>
          <w:b/>
        </w:rPr>
        <w:t xml:space="preserve">SKLOP 6: </w:t>
      </w:r>
      <w:r>
        <w:rPr>
          <w:rFonts w:ascii="Arial" w:eastAsia="Arial" w:hAnsi="Arial" w:cs="Arial"/>
        </w:rPr>
        <w:t>g. Sebastjan Bizjak, kontakt: . Ogled je možen dne 20.07.2020 med 08. in 10. uro.</w:t>
      </w:r>
    </w:p>
    <w:p w14:paraId="12160F9E" w14:textId="77777777" w:rsidR="008756F1" w:rsidRDefault="005818C5">
      <w:pPr>
        <w:jc w:val="both"/>
      </w:pPr>
      <w:r>
        <w:rPr>
          <w:rFonts w:ascii="Arial" w:eastAsia="Arial" w:hAnsi="Arial" w:cs="Arial"/>
          <w:b/>
        </w:rPr>
        <w:t xml:space="preserve">SKLOP 7: </w:t>
      </w:r>
      <w:r>
        <w:rPr>
          <w:rFonts w:ascii="Arial" w:eastAsia="Arial" w:hAnsi="Arial" w:cs="Arial"/>
        </w:rPr>
        <w:t>g. Sebastjan Bizj</w:t>
      </w:r>
      <w:r>
        <w:rPr>
          <w:rFonts w:ascii="Arial" w:eastAsia="Arial" w:hAnsi="Arial" w:cs="Arial"/>
        </w:rPr>
        <w:t>ak, kontakt: . Ogled je možen dne 20.07.2020 med 08. in 10. uro.</w:t>
      </w:r>
    </w:p>
    <w:p w14:paraId="7361D1B3" w14:textId="77777777" w:rsidR="008756F1" w:rsidRDefault="005818C5">
      <w:pPr>
        <w:jc w:val="both"/>
      </w:pPr>
      <w:r>
        <w:rPr>
          <w:rFonts w:ascii="Arial" w:eastAsia="Arial" w:hAnsi="Arial" w:cs="Arial"/>
          <w:b/>
        </w:rPr>
        <w:t xml:space="preserve">SKLOP 8: </w:t>
      </w:r>
      <w:r>
        <w:rPr>
          <w:rFonts w:ascii="Arial" w:eastAsia="Arial" w:hAnsi="Arial" w:cs="Arial"/>
        </w:rPr>
        <w:t>g. Sebastjan Bizjak, kontakt: . Ogled je možen dne 20.07.2020 med 08. in 10. uro.</w:t>
      </w:r>
    </w:p>
    <w:p w14:paraId="0AB6ADCD" w14:textId="77777777" w:rsidR="008756F1" w:rsidRDefault="005818C5">
      <w:pPr>
        <w:jc w:val="both"/>
      </w:pPr>
      <w:r>
        <w:rPr>
          <w:rFonts w:ascii="Arial" w:eastAsia="Arial" w:hAnsi="Arial" w:cs="Arial"/>
          <w:b/>
        </w:rPr>
        <w:t xml:space="preserve">SKLOP 9: </w:t>
      </w:r>
      <w:r>
        <w:rPr>
          <w:rFonts w:ascii="Arial" w:eastAsia="Arial" w:hAnsi="Arial" w:cs="Arial"/>
        </w:rPr>
        <w:t>g. Sebastjan Bizjak, kontakt: . Ogled je možen dne 20.07.2020 med 08. in 10. uro.</w:t>
      </w:r>
    </w:p>
    <w:p w14:paraId="1D3648FF" w14:textId="77777777" w:rsidR="0097686C" w:rsidRPr="00486330" w:rsidRDefault="0097686C" w:rsidP="00B918A4">
      <w:pPr>
        <w:pStyle w:val="Default"/>
        <w:spacing w:after="27"/>
        <w:jc w:val="both"/>
        <w:rPr>
          <w:rFonts w:ascii="Arial" w:hAnsi="Arial" w:cs="Arial"/>
          <w:color w:val="auto"/>
          <w:sz w:val="22"/>
          <w:szCs w:val="22"/>
        </w:rPr>
      </w:pPr>
    </w:p>
    <w:p w14:paraId="469B28F7"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14:paraId="497F6CC3" w14:textId="77777777" w:rsidR="00296928" w:rsidRPr="00486330" w:rsidRDefault="00296928" w:rsidP="00296928">
      <w:pPr>
        <w:pStyle w:val="Default"/>
        <w:spacing w:after="27"/>
        <w:rPr>
          <w:rFonts w:ascii="Arial" w:hAnsi="Arial" w:cs="Arial"/>
          <w:color w:val="auto"/>
          <w:sz w:val="22"/>
          <w:szCs w:val="22"/>
        </w:rPr>
      </w:pPr>
    </w:p>
    <w:p w14:paraId="387C574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152DCC03" w14:textId="77777777" w:rsidR="00296928" w:rsidRPr="00486330" w:rsidRDefault="00296928" w:rsidP="00296928">
      <w:pPr>
        <w:pStyle w:val="Default"/>
        <w:spacing w:after="27"/>
        <w:rPr>
          <w:rFonts w:ascii="Arial" w:hAnsi="Arial" w:cs="Arial"/>
          <w:color w:val="auto"/>
          <w:sz w:val="22"/>
          <w:szCs w:val="22"/>
        </w:rPr>
      </w:pPr>
    </w:p>
    <w:p w14:paraId="18F85AEC"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0AC4BC52"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16.07.2020</w:t>
      </w:r>
    </w:p>
    <w:p w14:paraId="38794C30" w14:textId="77777777" w:rsidR="00FE1A94" w:rsidRPr="00486330" w:rsidRDefault="00FE1A94" w:rsidP="00DE7B01">
      <w:pPr>
        <w:pStyle w:val="Default"/>
        <w:rPr>
          <w:rFonts w:ascii="Arial" w:hAnsi="Arial" w:cs="Arial"/>
          <w:sz w:val="22"/>
          <w:szCs w:val="22"/>
        </w:rPr>
      </w:pPr>
    </w:p>
    <w:p w14:paraId="206CA255"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029C6901"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457501D6"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44/2020</w:t>
      </w:r>
      <w:r w:rsidRPr="00486330">
        <w:rPr>
          <w:rFonts w:ascii="Arial" w:hAnsi="Arial" w:cs="Arial"/>
        </w:rPr>
        <w:tab/>
      </w:r>
    </w:p>
    <w:p w14:paraId="34D44A9C"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4F3F0150" w14:textId="77777777" w:rsidR="00F86ADB" w:rsidRPr="00486330" w:rsidRDefault="00F86ADB" w:rsidP="00F86ADB">
      <w:pPr>
        <w:tabs>
          <w:tab w:val="left" w:pos="1935"/>
        </w:tabs>
        <w:rPr>
          <w:rFonts w:ascii="Arial" w:hAnsi="Arial" w:cs="Arial"/>
        </w:rPr>
      </w:pPr>
    </w:p>
    <w:p w14:paraId="3F222E35" w14:textId="77777777" w:rsidR="00F86ADB" w:rsidRPr="00486330" w:rsidRDefault="00F86ADB" w:rsidP="00F86ADB">
      <w:pPr>
        <w:jc w:val="both"/>
        <w:rPr>
          <w:rFonts w:ascii="Arial" w:hAnsi="Arial" w:cs="Arial"/>
          <w:b/>
        </w:rPr>
      </w:pPr>
    </w:p>
    <w:p w14:paraId="1D53806C" w14:textId="77777777" w:rsidR="00F86ADB" w:rsidRPr="00486330" w:rsidRDefault="00F86ADB" w:rsidP="00F86ADB">
      <w:pPr>
        <w:jc w:val="both"/>
        <w:rPr>
          <w:rFonts w:ascii="Arial" w:hAnsi="Arial" w:cs="Arial"/>
          <w:b/>
        </w:rPr>
      </w:pPr>
    </w:p>
    <w:p w14:paraId="2772688E"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21329DF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B21E7B3"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EC2AF3F"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5DC9C90B" w14:textId="77777777" w:rsidR="00F86ADB" w:rsidRPr="00486330" w:rsidRDefault="00F86ADB" w:rsidP="00BB6A24">
            <w:pPr>
              <w:spacing w:line="256" w:lineRule="auto"/>
              <w:jc w:val="both"/>
              <w:rPr>
                <w:rFonts w:ascii="Arial" w:hAnsi="Arial" w:cs="Arial"/>
              </w:rPr>
            </w:pPr>
          </w:p>
        </w:tc>
      </w:tr>
      <w:tr w:rsidR="00F86ADB" w:rsidRPr="00486330" w14:paraId="503EB006"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DE1CC17"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A5F6845"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492FF7B5" w14:textId="77777777" w:rsidR="00F86ADB" w:rsidRPr="00486330" w:rsidRDefault="00F86ADB" w:rsidP="00BB6A24">
            <w:pPr>
              <w:spacing w:line="256" w:lineRule="auto"/>
              <w:jc w:val="both"/>
              <w:rPr>
                <w:rFonts w:ascii="Arial" w:hAnsi="Arial" w:cs="Arial"/>
              </w:rPr>
            </w:pPr>
          </w:p>
        </w:tc>
      </w:tr>
      <w:tr w:rsidR="00F86ADB" w:rsidRPr="00486330" w14:paraId="68DB9548"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FF3A4C8"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110554E4"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14966634" w14:textId="77777777" w:rsidR="00F86ADB" w:rsidRPr="00486330" w:rsidRDefault="00F86ADB" w:rsidP="00BB6A24">
            <w:pPr>
              <w:spacing w:line="256" w:lineRule="auto"/>
              <w:jc w:val="center"/>
              <w:rPr>
                <w:rFonts w:ascii="Arial" w:hAnsi="Arial" w:cs="Arial"/>
                <w:b/>
              </w:rPr>
            </w:pPr>
          </w:p>
        </w:tc>
      </w:tr>
      <w:tr w:rsidR="00F86ADB" w:rsidRPr="00486330" w14:paraId="308FD65A"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AFAD46E"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13B461AC"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0A13B192" w14:textId="77777777" w:rsidR="00F86ADB" w:rsidRPr="00486330" w:rsidRDefault="00F86ADB" w:rsidP="00BB6A24">
            <w:pPr>
              <w:spacing w:line="256" w:lineRule="auto"/>
              <w:jc w:val="both"/>
              <w:rPr>
                <w:rFonts w:ascii="Arial" w:hAnsi="Arial" w:cs="Arial"/>
              </w:rPr>
            </w:pPr>
          </w:p>
        </w:tc>
      </w:tr>
    </w:tbl>
    <w:p w14:paraId="191F09E6" w14:textId="77777777" w:rsidR="00F86ADB" w:rsidRPr="00486330" w:rsidRDefault="00F86ADB" w:rsidP="00F86ADB">
      <w:pPr>
        <w:spacing w:line="360" w:lineRule="auto"/>
        <w:jc w:val="center"/>
        <w:rPr>
          <w:rFonts w:ascii="Arial" w:eastAsia="Times New Roman" w:hAnsi="Arial" w:cs="Arial"/>
          <w:lang w:eastAsia="sl-SI"/>
        </w:rPr>
      </w:pPr>
    </w:p>
    <w:p w14:paraId="56CB6FCE" w14:textId="77777777" w:rsidR="00F86ADB" w:rsidRPr="00486330" w:rsidRDefault="00F86ADB" w:rsidP="00F86ADB">
      <w:pPr>
        <w:rPr>
          <w:rFonts w:ascii="Arial" w:hAnsi="Arial" w:cs="Arial"/>
        </w:rPr>
      </w:pPr>
    </w:p>
    <w:p w14:paraId="558D14F7" w14:textId="77777777" w:rsidR="00F86ADB" w:rsidRPr="00486330" w:rsidRDefault="00F86ADB" w:rsidP="00F86ADB">
      <w:pPr>
        <w:rPr>
          <w:rFonts w:ascii="Arial" w:hAnsi="Arial" w:cs="Arial"/>
        </w:rPr>
      </w:pPr>
    </w:p>
    <w:p w14:paraId="206A2D7C"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245FBB26"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079B7720"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7235C3B0" w14:textId="77777777" w:rsidR="00C24D4D" w:rsidRPr="00486330" w:rsidRDefault="00C24D4D">
      <w:pPr>
        <w:rPr>
          <w:rFonts w:ascii="Arial" w:hAnsi="Arial" w:cs="Arial"/>
        </w:rPr>
      </w:pPr>
    </w:p>
    <w:p w14:paraId="13A13891" w14:textId="77777777" w:rsidR="00C24D4D" w:rsidRPr="00486330" w:rsidRDefault="00C24D4D" w:rsidP="00C24D4D">
      <w:pPr>
        <w:rPr>
          <w:rFonts w:ascii="Arial" w:hAnsi="Arial" w:cs="Arial"/>
        </w:rPr>
      </w:pPr>
    </w:p>
    <w:p w14:paraId="2B03CF72"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4C3A07CE"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694A36EF"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70B66DA9"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5F2A6B81"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796B174A"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1C697383" w14:textId="77777777" w:rsidR="00C24D4D" w:rsidRPr="00486330" w:rsidRDefault="00C24D4D" w:rsidP="00BB6A24">
            <w:pPr>
              <w:spacing w:before="60" w:after="0" w:line="240" w:lineRule="auto"/>
              <w:jc w:val="both"/>
              <w:rPr>
                <w:rFonts w:ascii="Arial" w:eastAsia="Times New Roman" w:hAnsi="Arial" w:cs="Arial"/>
                <w:lang w:eastAsia="sl-SI"/>
              </w:rPr>
            </w:pPr>
          </w:p>
          <w:p w14:paraId="1481255C"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982F9D0"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60D4120B"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199E91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288F6155"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F95D525"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21EA90F"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7D487C43"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5C9A6575"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42C52C01"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2135ED72"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2CE2E20B"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706793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6E6610AB"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62D143A5"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2A3324BA"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5818C5">
              <w:rPr>
                <w:rFonts w:ascii="Arial" w:eastAsia="Times New Roman" w:hAnsi="Arial" w:cs="Arial"/>
                <w:lang w:eastAsia="sl-SI"/>
              </w:rPr>
            </w:r>
            <w:r w:rsidR="005818C5">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0714CAA4"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5818C5">
              <w:rPr>
                <w:rFonts w:ascii="Arial" w:eastAsia="Times New Roman" w:hAnsi="Arial" w:cs="Arial"/>
                <w:lang w:eastAsia="sl-SI"/>
              </w:rPr>
            </w:r>
            <w:r w:rsidR="005818C5">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43AEAB9A"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EFA0B5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7992AF25"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0B561FC5"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020D8FD4"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5D53618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6B8E6C58"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111D0C5A"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226F9264"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2D4FDAEC"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323BA0CC"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51DF594A"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00714653"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4A39AD9"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63782F41"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14B9AD57"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73161662"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349482C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406B0ABA"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44/2020</w:t>
            </w:r>
            <w:r w:rsidRPr="00486330">
              <w:rPr>
                <w:rFonts w:ascii="Arial" w:eastAsia="Times New Roman" w:hAnsi="Arial" w:cs="Arial"/>
                <w:b/>
                <w:bCs/>
                <w:lang w:eastAsia="sl-SI"/>
              </w:rPr>
              <w:t>, SKLOP ______</w:t>
            </w:r>
          </w:p>
          <w:p w14:paraId="65875F01"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554969D"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6922B21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0843FF6"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31659022"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20573CCC"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21.07.2020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4DC42CC9"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9F6EA37"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439D1809"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3C967D22" w14:textId="77777777" w:rsidR="00C24D4D" w:rsidRPr="00486330" w:rsidRDefault="00C24D4D" w:rsidP="00BB6A24">
            <w:pPr>
              <w:spacing w:after="0" w:line="240" w:lineRule="auto"/>
              <w:rPr>
                <w:rFonts w:ascii="Arial" w:eastAsia="Times New Roman" w:hAnsi="Arial" w:cs="Arial"/>
                <w:b/>
                <w:bCs/>
                <w:lang w:eastAsia="sl-SI"/>
              </w:rPr>
            </w:pPr>
          </w:p>
          <w:p w14:paraId="744B671A"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0BBF43EA" w14:textId="77777777" w:rsidR="00C24D4D" w:rsidRPr="00486330" w:rsidRDefault="00C24D4D" w:rsidP="00BB6A24">
            <w:pPr>
              <w:spacing w:after="0" w:line="240" w:lineRule="auto"/>
              <w:rPr>
                <w:rFonts w:ascii="Arial" w:eastAsia="Times New Roman" w:hAnsi="Arial" w:cs="Arial"/>
                <w:lang w:eastAsia="sl-SI"/>
              </w:rPr>
            </w:pPr>
          </w:p>
        </w:tc>
      </w:tr>
    </w:tbl>
    <w:p w14:paraId="7CAFFBAA" w14:textId="77777777" w:rsidR="00000000" w:rsidRDefault="005818C5"/>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D4073" w14:textId="77777777" w:rsidR="005362CE" w:rsidRDefault="005362CE" w:rsidP="003E56CE">
      <w:pPr>
        <w:spacing w:after="0" w:line="240" w:lineRule="auto"/>
      </w:pPr>
      <w:r>
        <w:separator/>
      </w:r>
    </w:p>
  </w:endnote>
  <w:endnote w:type="continuationSeparator" w:id="0">
    <w:p w14:paraId="7CDAA59D"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CABD3" w14:textId="77777777" w:rsidR="003E56CE" w:rsidRDefault="00166928">
    <w:pPr>
      <w:pStyle w:val="Noga"/>
    </w:pPr>
    <w:r>
      <w:rPr>
        <w:noProof/>
        <w:lang w:eastAsia="sl-SI"/>
      </w:rPr>
      <w:drawing>
        <wp:anchor distT="0" distB="0" distL="114300" distR="114300" simplePos="0" relativeHeight="251658240" behindDoc="0" locked="0" layoutInCell="1" allowOverlap="1" wp14:anchorId="3CA3A371" wp14:editId="6CC20369">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6A644" w14:textId="77777777" w:rsidR="005362CE" w:rsidRDefault="005362CE" w:rsidP="003E56CE">
      <w:pPr>
        <w:spacing w:after="0" w:line="240" w:lineRule="auto"/>
      </w:pPr>
      <w:r>
        <w:separator/>
      </w:r>
    </w:p>
  </w:footnote>
  <w:footnote w:type="continuationSeparator" w:id="0">
    <w:p w14:paraId="2642CFD5"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FF369" w14:textId="77777777" w:rsidR="003E56CE" w:rsidRDefault="00166928">
    <w:pPr>
      <w:pStyle w:val="Glava"/>
    </w:pPr>
    <w:r>
      <w:rPr>
        <w:noProof/>
        <w:lang w:eastAsia="sl-SI"/>
      </w:rPr>
      <w:drawing>
        <wp:anchor distT="0" distB="0" distL="114300" distR="114300" simplePos="0" relativeHeight="251659264" behindDoc="0" locked="0" layoutInCell="1" allowOverlap="1" wp14:anchorId="7AA313F6" wp14:editId="5D41B402">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18C5"/>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56F1"/>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41970"/>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1B3BD4"/>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D3B400-07AA-491D-9019-5327202C0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2205</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3</cp:revision>
  <cp:lastPrinted>2018-11-08T13:39:00Z</cp:lastPrinted>
  <dcterms:created xsi:type="dcterms:W3CDTF">2020-07-16T11:00:00Z</dcterms:created>
  <dcterms:modified xsi:type="dcterms:W3CDTF">2020-07-16T11:02:00Z</dcterms:modified>
</cp:coreProperties>
</file>